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3D6EF" w14:textId="77777777" w:rsidR="000A4920" w:rsidRDefault="000A4920" w:rsidP="004F3936">
      <w:pPr>
        <w:pStyle w:val="Normlnweb"/>
        <w:spacing w:before="0" w:beforeAutospacing="0" w:after="0" w:afterAutospacing="0"/>
      </w:pPr>
    </w:p>
    <w:p w14:paraId="4C310B18" w14:textId="69A50A95" w:rsidR="00770D33" w:rsidRPr="007E708C" w:rsidRDefault="00770D33" w:rsidP="004F3936">
      <w:pPr>
        <w:pStyle w:val="Normlnweb"/>
        <w:spacing w:before="0" w:beforeAutospacing="0" w:after="0" w:afterAutospacing="0"/>
        <w:rPr>
          <w:b/>
          <w:bCs/>
          <w:lang w:val="en-US"/>
        </w:rPr>
      </w:pPr>
      <w:r w:rsidRPr="007E708C">
        <w:rPr>
          <w:b/>
          <w:bCs/>
        </w:rPr>
        <w:t xml:space="preserve">Co je </w:t>
      </w:r>
      <w:r w:rsidR="002F3625" w:rsidRPr="007E708C">
        <w:rPr>
          <w:b/>
          <w:bCs/>
        </w:rPr>
        <w:t>Etická linka</w:t>
      </w:r>
      <w:r w:rsidR="00B63C05" w:rsidRPr="007E708C">
        <w:rPr>
          <w:b/>
          <w:bCs/>
          <w:lang w:val="en-US"/>
        </w:rPr>
        <w:t>?</w:t>
      </w:r>
    </w:p>
    <w:p w14:paraId="20ECC6FD" w14:textId="77777777" w:rsidR="00770D33" w:rsidRPr="00672704" w:rsidRDefault="00770D33" w:rsidP="004F3936">
      <w:pPr>
        <w:pStyle w:val="Normlnweb"/>
        <w:spacing w:before="0" w:beforeAutospacing="0" w:after="0" w:afterAutospacing="0"/>
        <w:rPr>
          <w:b/>
          <w:bCs/>
        </w:rPr>
      </w:pPr>
    </w:p>
    <w:p w14:paraId="00B89E7D" w14:textId="466F7C15" w:rsidR="004F3936" w:rsidRPr="00672704" w:rsidRDefault="000F01E1" w:rsidP="004F3936">
      <w:pPr>
        <w:pStyle w:val="Normlnweb"/>
        <w:spacing w:before="0" w:beforeAutospacing="0" w:after="0" w:afterAutospacing="0"/>
        <w:rPr>
          <w:b/>
          <w:bCs/>
        </w:rPr>
      </w:pPr>
      <w:r w:rsidRPr="00672704">
        <w:rPr>
          <w:b/>
          <w:bCs/>
        </w:rPr>
        <w:t>Etická linka</w:t>
      </w:r>
      <w:r w:rsidR="000050DA" w:rsidRPr="00672704">
        <w:rPr>
          <w:b/>
          <w:bCs/>
        </w:rPr>
        <w:t>,</w:t>
      </w:r>
      <w:r w:rsidR="004F3936" w:rsidRPr="00672704">
        <w:rPr>
          <w:b/>
          <w:bCs/>
        </w:rPr>
        <w:t xml:space="preserve"> </w:t>
      </w:r>
      <w:proofErr w:type="gramStart"/>
      <w:r w:rsidR="00E26551" w:rsidRPr="00672704">
        <w:rPr>
          <w:b/>
          <w:bCs/>
        </w:rPr>
        <w:t>nebo</w:t>
      </w:r>
      <w:r w:rsidR="00E26551" w:rsidRPr="00672704">
        <w:rPr>
          <w:b/>
          <w:bCs/>
          <w:lang w:val="en-US"/>
        </w:rPr>
        <w:t>-li</w:t>
      </w:r>
      <w:proofErr w:type="gramEnd"/>
      <w:r w:rsidR="00E26551" w:rsidRPr="00672704">
        <w:rPr>
          <w:b/>
          <w:bCs/>
          <w:lang w:val="en-US"/>
        </w:rPr>
        <w:t xml:space="preserve"> </w:t>
      </w:r>
      <w:proofErr w:type="spellStart"/>
      <w:r w:rsidR="00E26551" w:rsidRPr="00672704">
        <w:rPr>
          <w:b/>
          <w:bCs/>
          <w:lang w:val="en-US"/>
        </w:rPr>
        <w:t>vnitřní</w:t>
      </w:r>
      <w:proofErr w:type="spellEnd"/>
      <w:r w:rsidR="00E26551" w:rsidRPr="00672704">
        <w:rPr>
          <w:b/>
          <w:bCs/>
          <w:lang w:val="en-US"/>
        </w:rPr>
        <w:t xml:space="preserve"> </w:t>
      </w:r>
      <w:proofErr w:type="spellStart"/>
      <w:r w:rsidR="00E26551" w:rsidRPr="00672704">
        <w:rPr>
          <w:b/>
          <w:bCs/>
          <w:lang w:val="en-US"/>
        </w:rPr>
        <w:t>oznamovací</w:t>
      </w:r>
      <w:proofErr w:type="spellEnd"/>
      <w:r w:rsidR="00E26551" w:rsidRPr="00672704">
        <w:rPr>
          <w:b/>
          <w:bCs/>
          <w:lang w:val="en-US"/>
        </w:rPr>
        <w:t xml:space="preserve"> </w:t>
      </w:r>
      <w:proofErr w:type="spellStart"/>
      <w:r w:rsidR="00E26551" w:rsidRPr="00672704">
        <w:rPr>
          <w:b/>
          <w:bCs/>
          <w:lang w:val="en-US"/>
        </w:rPr>
        <w:t>syst</w:t>
      </w:r>
      <w:r w:rsidR="00D07F36" w:rsidRPr="00672704">
        <w:rPr>
          <w:b/>
          <w:bCs/>
          <w:lang w:val="en-US"/>
        </w:rPr>
        <w:t>ém</w:t>
      </w:r>
      <w:proofErr w:type="spellEnd"/>
      <w:r w:rsidR="00E26551" w:rsidRPr="00672704">
        <w:rPr>
          <w:b/>
          <w:bCs/>
          <w:lang w:val="en-US"/>
        </w:rPr>
        <w:t xml:space="preserve"> (“VOS”) </w:t>
      </w:r>
      <w:r w:rsidRPr="00672704">
        <w:rPr>
          <w:b/>
          <w:bCs/>
        </w:rPr>
        <w:t>je nást</w:t>
      </w:r>
      <w:r w:rsidR="000050DA" w:rsidRPr="00672704">
        <w:rPr>
          <w:b/>
          <w:bCs/>
        </w:rPr>
        <w:t>r</w:t>
      </w:r>
      <w:r w:rsidRPr="00672704">
        <w:rPr>
          <w:b/>
          <w:bCs/>
        </w:rPr>
        <w:t>ojem</w:t>
      </w:r>
      <w:r w:rsidR="00FA7CAD" w:rsidRPr="00672704">
        <w:rPr>
          <w:b/>
          <w:bCs/>
        </w:rPr>
        <w:t xml:space="preserve">, který je k dispozici zaměstnancům a třetím stranám pro </w:t>
      </w:r>
      <w:r w:rsidR="004F3936" w:rsidRPr="00672704">
        <w:rPr>
          <w:b/>
          <w:bCs/>
        </w:rPr>
        <w:t>nahlášení protiprávního, nekorektního nebo neetického jednání v rozporu s Etickým kodexem Skupiny ČEZ.</w:t>
      </w:r>
    </w:p>
    <w:p w14:paraId="5C857CCC" w14:textId="77777777" w:rsidR="004F3936" w:rsidRDefault="004F3936" w:rsidP="004F3936">
      <w:pPr>
        <w:pStyle w:val="Normlnweb"/>
        <w:spacing w:before="0" w:beforeAutospacing="0" w:after="0" w:afterAutospacing="0"/>
      </w:pPr>
    </w:p>
    <w:p w14:paraId="3D73B253" w14:textId="77777777" w:rsidR="00D07F36" w:rsidRDefault="00AC1E71" w:rsidP="004F3936">
      <w:pPr>
        <w:pStyle w:val="Normlnweb"/>
        <w:spacing w:before="0" w:beforeAutospacing="0" w:after="0" w:afterAutospacing="0"/>
      </w:pPr>
      <w:r>
        <w:t>Etická linka</w:t>
      </w:r>
      <w:r w:rsidR="001029A4">
        <w:t xml:space="preserve"> je zřízena v souladu s požadavky zákona č. 171/2023 Sb., o ochraně oznamovatelů, </w:t>
      </w:r>
      <w:r w:rsidR="00374A75">
        <w:t xml:space="preserve">zajišťuje </w:t>
      </w:r>
      <w:r w:rsidR="002466B9">
        <w:t>anonymitu všech oznamovatelů</w:t>
      </w:r>
      <w:r w:rsidR="007A5A42">
        <w:t xml:space="preserve"> a chrání je </w:t>
      </w:r>
      <w:r w:rsidR="00DE75E8">
        <w:t>před odvetnými opatřeními.</w:t>
      </w:r>
      <w:r w:rsidR="002466B9">
        <w:t xml:space="preserve"> </w:t>
      </w:r>
      <w:r w:rsidR="00BD1316">
        <w:t>Etická linka</w:t>
      </w:r>
      <w:r>
        <w:t xml:space="preserve"> je k dispozici </w:t>
      </w:r>
      <w:r>
        <w:rPr>
          <w:lang w:val="en-US"/>
        </w:rPr>
        <w:t xml:space="preserve">24 </w:t>
      </w:r>
      <w:proofErr w:type="spellStart"/>
      <w:r>
        <w:rPr>
          <w:lang w:val="en-US"/>
        </w:rPr>
        <w:t>hodin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denn</w:t>
      </w:r>
      <w:proofErr w:type="spellEnd"/>
      <w:r>
        <w:t xml:space="preserve">ě, </w:t>
      </w:r>
      <w:r>
        <w:rPr>
          <w:lang w:val="en-US"/>
        </w:rPr>
        <w:t xml:space="preserve">7 </w:t>
      </w:r>
      <w:proofErr w:type="spellStart"/>
      <w:r>
        <w:rPr>
          <w:lang w:val="en-US"/>
        </w:rPr>
        <w:t>dn</w:t>
      </w:r>
      <w:proofErr w:type="spellEnd"/>
      <w:r>
        <w:t>í v</w:t>
      </w:r>
      <w:r w:rsidR="002466B9">
        <w:t> </w:t>
      </w:r>
      <w:r>
        <w:t>týdnu</w:t>
      </w:r>
      <w:r w:rsidR="002466B9">
        <w:t xml:space="preserve">. </w:t>
      </w:r>
    </w:p>
    <w:p w14:paraId="2948CDAD" w14:textId="77777777" w:rsidR="00D07F36" w:rsidRDefault="00D07F36" w:rsidP="004F3936">
      <w:pPr>
        <w:pStyle w:val="Normlnweb"/>
        <w:spacing w:before="0" w:beforeAutospacing="0" w:after="0" w:afterAutospacing="0"/>
      </w:pPr>
    </w:p>
    <w:p w14:paraId="08117AE0" w14:textId="1A8CDEB7" w:rsidR="004F3936" w:rsidRDefault="002466B9" w:rsidP="004F3936">
      <w:pPr>
        <w:pStyle w:val="Normlnweb"/>
        <w:spacing w:before="0" w:beforeAutospacing="0" w:after="0" w:afterAutospacing="0"/>
      </w:pPr>
      <w:r>
        <w:t>J</w:t>
      </w:r>
      <w:r w:rsidR="004F3936">
        <w:t>ako oznamovatel můžete využít následující způsoby oznámení</w:t>
      </w:r>
      <w:r w:rsidR="00D07F36">
        <w:t>:</w:t>
      </w:r>
    </w:p>
    <w:p w14:paraId="2E23C07C" w14:textId="77777777" w:rsidR="00DD6E71" w:rsidRPr="00DD6E71" w:rsidRDefault="004F3936" w:rsidP="006D7A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563C1"/>
          <w:u w:val="single"/>
          <w:lang w:eastAsia="cs-CZ"/>
        </w:rPr>
      </w:pPr>
      <w:r w:rsidRPr="00DD6E71">
        <w:rPr>
          <w:rFonts w:eastAsia="Times New Roman"/>
        </w:rPr>
        <w:t xml:space="preserve">telefonická linka </w:t>
      </w:r>
      <w:r w:rsidRPr="00DD6E71">
        <w:rPr>
          <w:rFonts w:eastAsia="Times New Roman"/>
          <w:i/>
          <w:iCs/>
        </w:rPr>
        <w:t>(tel. číslo bude doplněno po zřízení)</w:t>
      </w:r>
    </w:p>
    <w:p w14:paraId="0C835DD0" w14:textId="72F14CFF" w:rsidR="00DD6E71" w:rsidRPr="00DD6E71" w:rsidRDefault="004F3936" w:rsidP="006D7A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563C1"/>
          <w:u w:val="single"/>
          <w:lang w:eastAsia="cs-CZ"/>
        </w:rPr>
      </w:pPr>
      <w:r w:rsidRPr="00DD6E71">
        <w:rPr>
          <w:rFonts w:eastAsia="Times New Roman"/>
        </w:rPr>
        <w:t xml:space="preserve">e-mailová schránka </w:t>
      </w:r>
      <w:r w:rsidR="00DD6E71" w:rsidRPr="00DD6E71">
        <w:rPr>
          <w:rFonts w:eastAsia="Times New Roman"/>
        </w:rPr>
        <w:t xml:space="preserve">- </w:t>
      </w:r>
      <w:hyperlink r:id="rId7" w:history="1">
        <w:r w:rsidR="00DD6E71" w:rsidRPr="00DD6E71">
          <w:rPr>
            <w:rFonts w:eastAsia="Times New Roman"/>
            <w:color w:val="0563C1"/>
            <w:u w:val="single"/>
            <w:lang w:eastAsia="cs-CZ"/>
          </w:rPr>
          <w:t>CEZenergoservis@etickalinkaSKC.cz</w:t>
        </w:r>
      </w:hyperlink>
    </w:p>
    <w:p w14:paraId="41BA8017" w14:textId="495163E7" w:rsidR="00072FB4" w:rsidRDefault="004F3936" w:rsidP="004F393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osobní oznámení Příslušné osobě</w:t>
      </w:r>
    </w:p>
    <w:p w14:paraId="396DD7EF" w14:textId="58A8CF11" w:rsidR="000B478E" w:rsidRDefault="000B478E" w:rsidP="000B478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  Příslušné osoby:</w:t>
      </w:r>
    </w:p>
    <w:p w14:paraId="0E324925" w14:textId="70460F8B" w:rsidR="00072FB4" w:rsidRDefault="00D333B8" w:rsidP="002E1F0A">
      <w:pPr>
        <w:ind w:left="720"/>
        <w:rPr>
          <w:rFonts w:eastAsia="Times New Roman"/>
        </w:rPr>
      </w:pPr>
      <w:r>
        <w:rPr>
          <w:rFonts w:eastAsia="Times New Roman"/>
        </w:rPr>
        <w:t>Ludmila Kosmáková</w:t>
      </w:r>
      <w:r w:rsidR="00347868">
        <w:rPr>
          <w:rFonts w:eastAsia="Times New Roman"/>
        </w:rPr>
        <w:t xml:space="preserve">, </w:t>
      </w:r>
      <w:r w:rsidR="002E1F0A">
        <w:rPr>
          <w:rFonts w:eastAsia="Times New Roman"/>
        </w:rPr>
        <w:t>l</w:t>
      </w:r>
      <w:hyperlink r:id="rId8" w:history="1">
        <w:r w:rsidR="002E1F0A" w:rsidRPr="00A930D0">
          <w:rPr>
            <w:rStyle w:val="Hypertextovodkaz"/>
            <w:rFonts w:eastAsia="Times New Roman"/>
          </w:rPr>
          <w:t>udmila.kosmakova@egs.cz</w:t>
        </w:r>
      </w:hyperlink>
      <w:r w:rsidR="00347868">
        <w:rPr>
          <w:rFonts w:eastAsia="Times New Roman"/>
        </w:rPr>
        <w:t xml:space="preserve">, </w:t>
      </w:r>
      <w:r w:rsidR="009249F3">
        <w:rPr>
          <w:rFonts w:eastAsia="Times New Roman"/>
        </w:rPr>
        <w:t xml:space="preserve">561 107 910 </w:t>
      </w:r>
    </w:p>
    <w:p w14:paraId="40957BBA" w14:textId="48C28987" w:rsidR="00FE6739" w:rsidRDefault="00347868" w:rsidP="002E1F0A">
      <w:pPr>
        <w:ind w:left="720"/>
        <w:rPr>
          <w:rFonts w:eastAsia="Times New Roman"/>
        </w:rPr>
      </w:pPr>
      <w:r>
        <w:rPr>
          <w:rFonts w:eastAsia="Times New Roman"/>
        </w:rPr>
        <w:t xml:space="preserve">Pavel Doležal, </w:t>
      </w:r>
      <w:hyperlink r:id="rId9" w:history="1">
        <w:r w:rsidRPr="00A930D0">
          <w:rPr>
            <w:rStyle w:val="Hypertextovodkaz"/>
            <w:rFonts w:eastAsia="Times New Roman"/>
          </w:rPr>
          <w:t>pavel.dolezal@egs.cz</w:t>
        </w:r>
      </w:hyperlink>
      <w:r>
        <w:rPr>
          <w:rFonts w:eastAsia="Times New Roman"/>
        </w:rPr>
        <w:t xml:space="preserve">, </w:t>
      </w:r>
      <w:r w:rsidR="009249F3">
        <w:rPr>
          <w:rFonts w:eastAsia="Times New Roman"/>
        </w:rPr>
        <w:t>561 107 910</w:t>
      </w:r>
    </w:p>
    <w:p w14:paraId="7721F00E" w14:textId="04EE754F" w:rsidR="00CE4484" w:rsidRDefault="00CE4484" w:rsidP="002E1F0A">
      <w:pPr>
        <w:ind w:left="708"/>
      </w:pPr>
      <w:r>
        <w:t xml:space="preserve">Miroslava Kundrtová,  </w:t>
      </w:r>
      <w:hyperlink r:id="rId10" w:history="1">
        <w:r>
          <w:rPr>
            <w:rStyle w:val="Hypertextovodkaz"/>
          </w:rPr>
          <w:t>miroslava.kundrtova@cez.cz</w:t>
        </w:r>
      </w:hyperlink>
      <w:r w:rsidR="009249F3">
        <w:rPr>
          <w:rStyle w:val="Hypertextovodkaz"/>
        </w:rPr>
        <w:t xml:space="preserve">, </w:t>
      </w:r>
      <w:r w:rsidR="009249F3">
        <w:t>211 045 910</w:t>
      </w:r>
    </w:p>
    <w:p w14:paraId="6C03526D" w14:textId="633085DE" w:rsidR="00CE4484" w:rsidRDefault="00CE4484" w:rsidP="002E1F0A">
      <w:pPr>
        <w:ind w:left="708"/>
      </w:pPr>
      <w:r>
        <w:t xml:space="preserve">Michal Štička,  </w:t>
      </w:r>
      <w:hyperlink r:id="rId11" w:history="1">
        <w:r>
          <w:rPr>
            <w:rStyle w:val="Hypertextovodkaz"/>
          </w:rPr>
          <w:t>michal.sticka@cez.cz</w:t>
        </w:r>
      </w:hyperlink>
      <w:r w:rsidR="009249F3">
        <w:rPr>
          <w:rStyle w:val="Hypertextovodkaz"/>
        </w:rPr>
        <w:t xml:space="preserve">, </w:t>
      </w:r>
      <w:r w:rsidR="009249F3">
        <w:t>211 045 910</w:t>
      </w:r>
    </w:p>
    <w:p w14:paraId="567E1DDA" w14:textId="23328668" w:rsidR="00CE4484" w:rsidRDefault="00CE4484" w:rsidP="002E1F0A">
      <w:pPr>
        <w:ind w:left="708"/>
      </w:pPr>
      <w:r>
        <w:t xml:space="preserve">Martina Kropová, </w:t>
      </w:r>
      <w:hyperlink r:id="rId12" w:history="1">
        <w:r>
          <w:rPr>
            <w:rStyle w:val="Hypertextovodkaz"/>
          </w:rPr>
          <w:t>martina.kropova@cez.cz</w:t>
        </w:r>
      </w:hyperlink>
      <w:r w:rsidR="009249F3">
        <w:rPr>
          <w:rStyle w:val="Hypertextovodkaz"/>
        </w:rPr>
        <w:t xml:space="preserve">, </w:t>
      </w:r>
      <w:r w:rsidR="009249F3">
        <w:t>211 045 910</w:t>
      </w:r>
    </w:p>
    <w:p w14:paraId="3F4C1095" w14:textId="6C568D68" w:rsidR="00CE4484" w:rsidRDefault="00CE4484" w:rsidP="002E1F0A">
      <w:pPr>
        <w:ind w:left="708"/>
      </w:pPr>
      <w:r>
        <w:t xml:space="preserve">Denisa Srbová, </w:t>
      </w:r>
      <w:hyperlink r:id="rId13" w:history="1">
        <w:r>
          <w:rPr>
            <w:rStyle w:val="Hypertextovodkaz"/>
          </w:rPr>
          <w:t>denisa.srbova@cez.cz</w:t>
        </w:r>
      </w:hyperlink>
      <w:r w:rsidR="009249F3">
        <w:rPr>
          <w:rStyle w:val="Hypertextovodkaz"/>
        </w:rPr>
        <w:t xml:space="preserve">, </w:t>
      </w:r>
      <w:r w:rsidR="009249F3">
        <w:t>211 045 910</w:t>
      </w:r>
    </w:p>
    <w:p w14:paraId="6424FC8B" w14:textId="75A683E1" w:rsidR="00CE4484" w:rsidRDefault="00CE4484" w:rsidP="002E1F0A">
      <w:pPr>
        <w:ind w:left="708"/>
      </w:pPr>
      <w:r>
        <w:t xml:space="preserve">Robin Opěla,  </w:t>
      </w:r>
      <w:hyperlink r:id="rId14" w:history="1">
        <w:r>
          <w:rPr>
            <w:rStyle w:val="Hypertextovodkaz"/>
          </w:rPr>
          <w:t>robin.opela@cez.cz</w:t>
        </w:r>
      </w:hyperlink>
      <w:r w:rsidR="009249F3">
        <w:rPr>
          <w:rStyle w:val="Hypertextovodkaz"/>
        </w:rPr>
        <w:t xml:space="preserve">, </w:t>
      </w:r>
      <w:r w:rsidR="009249F3">
        <w:t>211 045 910</w:t>
      </w:r>
    </w:p>
    <w:p w14:paraId="79F94738" w14:textId="3CEF93D3" w:rsidR="00CE4484" w:rsidRDefault="00CE4484" w:rsidP="002E1F0A">
      <w:pPr>
        <w:ind w:left="708"/>
      </w:pPr>
      <w:r>
        <w:t xml:space="preserve">Štěpán Kopřiva, </w:t>
      </w:r>
      <w:hyperlink r:id="rId15" w:history="1">
        <w:r>
          <w:rPr>
            <w:rStyle w:val="Hypertextovodkaz"/>
          </w:rPr>
          <w:t>stepan.kopriva@cez.cz</w:t>
        </w:r>
      </w:hyperlink>
      <w:r w:rsidR="009249F3">
        <w:rPr>
          <w:rStyle w:val="Hypertextovodkaz"/>
        </w:rPr>
        <w:t xml:space="preserve">, </w:t>
      </w:r>
      <w:r w:rsidR="009249F3">
        <w:t>211 045 910</w:t>
      </w:r>
    </w:p>
    <w:p w14:paraId="003AD07B" w14:textId="31F907F1" w:rsidR="004F3936" w:rsidRDefault="00D07F36" w:rsidP="004F3936">
      <w:pPr>
        <w:pStyle w:val="Normlnweb"/>
        <w:spacing w:after="240" w:afterAutospacing="0"/>
      </w:pPr>
      <w:r>
        <w:t>M</w:t>
      </w:r>
      <w:r w:rsidR="004F3936">
        <w:t xml:space="preserve">ůžete také podat své oznámení na Ministerstvu spravedlnosti: </w:t>
      </w:r>
      <w:hyperlink r:id="rId16" w:tgtFrame="_blank" w:tooltip="https://oznamovatel.justice.cz/chci-podat-oznameni/" w:history="1">
        <w:r w:rsidR="004F3936">
          <w:rPr>
            <w:rStyle w:val="Hypertextovodkaz"/>
          </w:rPr>
          <w:t>Chci podat oznámení – veřejnost – Oznamovatel (justice.cz)</w:t>
        </w:r>
      </w:hyperlink>
    </w:p>
    <w:p w14:paraId="42BC117A" w14:textId="49E9495E" w:rsidR="00005ACE" w:rsidRDefault="00005ACE" w:rsidP="004F3936">
      <w:pPr>
        <w:pStyle w:val="Normlnweb"/>
        <w:spacing w:after="240" w:afterAutospacing="0"/>
        <w:rPr>
          <w:rStyle w:val="ui-provider"/>
        </w:rPr>
      </w:pPr>
      <w:r>
        <w:rPr>
          <w:rStyle w:val="ui-provider"/>
        </w:rPr>
        <w:t xml:space="preserve">Společnost </w:t>
      </w:r>
      <w:r w:rsidR="006867CF" w:rsidRPr="006867CF">
        <w:rPr>
          <w:rStyle w:val="ui-provider"/>
          <w:b/>
          <w:bCs/>
        </w:rPr>
        <w:t>ČEZ ENERGOSERVIS spol. s r.o.</w:t>
      </w:r>
      <w:r>
        <w:rPr>
          <w:rStyle w:val="ui-provider"/>
        </w:rPr>
        <w:t xml:space="preserve"> jakožto Povinný subjekt podle § 8 zákona č. 171/2023 Sb. o ochraně oznamovatelů, zužuje v souladu s § 9 odst. 2 b) 3., zákona č. 171/2023 Sb.  okruh Oznamovatelů a zpracovává oznámení v souladu s požadavky zákona č. 171/2023 Sb. o ochraně oznamovatelů pouze od osob, které u Povinného subjektu, společnosti </w:t>
      </w:r>
      <w:r w:rsidR="007E708C">
        <w:rPr>
          <w:rStyle w:val="ui-provider"/>
        </w:rPr>
        <w:t>ČEZ ENERGOSERVIS spol s.r.o.</w:t>
      </w:r>
      <w:r>
        <w:rPr>
          <w:rStyle w:val="ui-provider"/>
        </w:rPr>
        <w:t xml:space="preserve"> vykonávají nebo vykonávaly práci nebo jinou obdobnou činnost uvedenou v § 2 odst. 3) a), b), h), i) zákona č. 171/2023 Sb. o ochraně oznamovatelů.</w:t>
      </w:r>
    </w:p>
    <w:p w14:paraId="5C657500" w14:textId="1FDED5C8" w:rsidR="004F3936" w:rsidRDefault="00A15B75" w:rsidP="004F3936">
      <w:pPr>
        <w:pStyle w:val="Normlnweb"/>
        <w:spacing w:after="240" w:afterAutospacing="0"/>
      </w:pPr>
      <w:r>
        <w:t>Ostatní oznamovat</w:t>
      </w:r>
      <w:r w:rsidR="00117C8A">
        <w:t>e</w:t>
      </w:r>
      <w:r>
        <w:t>lé</w:t>
      </w:r>
      <w:r w:rsidR="004F3936">
        <w:t xml:space="preserve"> (např</w:t>
      </w:r>
      <w:r w:rsidR="00E21ED3">
        <w:t>. obchodní partneři</w:t>
      </w:r>
      <w:r w:rsidR="00C64433">
        <w:t xml:space="preserve"> a jiné třetí strany</w:t>
      </w:r>
      <w:r w:rsidR="004F3936">
        <w:t>)</w:t>
      </w:r>
      <w:r w:rsidR="00EE5525">
        <w:t xml:space="preserve"> </w:t>
      </w:r>
      <w:r>
        <w:t xml:space="preserve">mohou rovněž </w:t>
      </w:r>
      <w:r w:rsidR="00117C8A">
        <w:t>učinit oznámení prostřednictvím</w:t>
      </w:r>
      <w:r w:rsidR="00134740">
        <w:t xml:space="preserve"> Etické linky</w:t>
      </w:r>
      <w:r w:rsidR="00CD5F4A">
        <w:t xml:space="preserve">. </w:t>
      </w:r>
      <w:r w:rsidR="004F3936">
        <w:t xml:space="preserve"> </w:t>
      </w:r>
      <w:r w:rsidR="005724AB">
        <w:t xml:space="preserve">Tato oznámení budou </w:t>
      </w:r>
      <w:r w:rsidR="00C2178D">
        <w:t>objektivně a nezávisle prošetřena</w:t>
      </w:r>
      <w:r w:rsidR="00FE7EEC">
        <w:t>,</w:t>
      </w:r>
      <w:r w:rsidR="004F3936">
        <w:t xml:space="preserve"> </w:t>
      </w:r>
      <w:r w:rsidR="00FE7EEC">
        <w:t xml:space="preserve">avšak </w:t>
      </w:r>
      <w:r w:rsidR="004F3936">
        <w:t xml:space="preserve">mimo působnost </w:t>
      </w:r>
      <w:r w:rsidR="00FE7EEC" w:rsidRPr="00FE7EEC">
        <w:t>zákona č. 171/2023 Sb</w:t>
      </w:r>
      <w:r w:rsidR="00FE7EEC">
        <w:t>.</w:t>
      </w:r>
    </w:p>
    <w:p w14:paraId="1A3A7799" w14:textId="368E1DC7" w:rsidR="009974B5" w:rsidRDefault="004F3936" w:rsidP="007E708C">
      <w:pPr>
        <w:pStyle w:val="Normlnweb"/>
        <w:spacing w:after="240" w:afterAutospacing="0"/>
      </w:pPr>
      <w:r>
        <w:t>Podáním oznámení je oznamovatel srozuměn se skutečností, že jeho oznámení bude postoupeno společnosti ČEZ, a. s. jako subjektu</w:t>
      </w:r>
      <w:r w:rsidR="007B637E">
        <w:t xml:space="preserve"> pověřenému</w:t>
      </w:r>
      <w:r>
        <w:t xml:space="preserve"> vedením vnitřního oznamovacího systému dle § 8 odst. 2) zákona č. 171/2023 Sb. V případě, že si </w:t>
      </w:r>
      <w:r w:rsidR="003243F9">
        <w:t>jako oznamovatel ne</w:t>
      </w:r>
      <w:r>
        <w:t xml:space="preserve">přejete, aby bylo Vaše </w:t>
      </w:r>
      <w:proofErr w:type="gramStart"/>
      <w:r>
        <w:t xml:space="preserve">oznámení </w:t>
      </w:r>
      <w:r w:rsidR="00D07F36">
        <w:t xml:space="preserve"> šetřeno</w:t>
      </w:r>
      <w:proofErr w:type="gramEnd"/>
      <w:r w:rsidR="00F367D9">
        <w:t xml:space="preserve"> </w:t>
      </w:r>
      <w:r>
        <w:t>společnost</w:t>
      </w:r>
      <w:r w:rsidR="00D07F36">
        <w:t>í</w:t>
      </w:r>
      <w:r>
        <w:t xml:space="preserve"> </w:t>
      </w:r>
      <w:r w:rsidR="00F367D9">
        <w:t xml:space="preserve">ČEZ, a. s. </w:t>
      </w:r>
      <w:r>
        <w:t>uveďte tuto skutečnost ve svém oznámení.</w:t>
      </w:r>
    </w:p>
    <w:p w14:paraId="3E0C89D9" w14:textId="591B51C4" w:rsidR="005406EA" w:rsidRDefault="005406EA" w:rsidP="00234215">
      <w:pPr>
        <w:pStyle w:val="Normlnweb"/>
        <w:spacing w:after="240" w:afterAutospacing="0"/>
      </w:pPr>
    </w:p>
    <w:p w14:paraId="3A83CCFC" w14:textId="77777777" w:rsidR="0086786A" w:rsidRDefault="0086786A" w:rsidP="007E708C">
      <w:pPr>
        <w:pStyle w:val="Normlnweb"/>
        <w:spacing w:after="240" w:afterAutospacing="0"/>
      </w:pPr>
    </w:p>
    <w:sectPr w:rsidR="0086786A">
      <w:headerReference w:type="even" r:id="rId17"/>
      <w:head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8D72" w14:textId="77777777" w:rsidR="00A55316" w:rsidRDefault="00A55316" w:rsidP="004F3936">
      <w:r>
        <w:separator/>
      </w:r>
    </w:p>
  </w:endnote>
  <w:endnote w:type="continuationSeparator" w:id="0">
    <w:p w14:paraId="019779B1" w14:textId="77777777" w:rsidR="00A55316" w:rsidRDefault="00A55316" w:rsidP="004F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E98E" w14:textId="77777777" w:rsidR="00A55316" w:rsidRDefault="00A55316" w:rsidP="004F3936">
      <w:r>
        <w:separator/>
      </w:r>
    </w:p>
  </w:footnote>
  <w:footnote w:type="continuationSeparator" w:id="0">
    <w:p w14:paraId="3C74F947" w14:textId="77777777" w:rsidR="00A55316" w:rsidRDefault="00A55316" w:rsidP="004F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C036" w14:textId="023D228B" w:rsidR="00244251" w:rsidRDefault="002442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62EC3C" wp14:editId="2E7CA4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25075803" name="Textové pole 2" descr="Interní EG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A918A" w14:textId="761E37F7" w:rsidR="00244251" w:rsidRPr="00244251" w:rsidRDefault="00244251" w:rsidP="00244251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4251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EGS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2EC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EGS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22A918A" w14:textId="761E37F7" w:rsidR="00244251" w:rsidRPr="00244251" w:rsidRDefault="00244251" w:rsidP="00244251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4251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Interní EGS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47F5" w14:textId="029EFBF7" w:rsidR="00244251" w:rsidRDefault="002442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34EF33" wp14:editId="1FAE94EC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68221348" name="Textové pole 3" descr="Interní EG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63344" w14:textId="6F1983C1" w:rsidR="00244251" w:rsidRPr="00244251" w:rsidRDefault="00244251" w:rsidP="00244251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4251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EGS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4EF3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EGS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BF63344" w14:textId="6F1983C1" w:rsidR="00244251" w:rsidRPr="00244251" w:rsidRDefault="00244251" w:rsidP="00244251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4251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Interní EGS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7F05" w14:textId="4F7329B7" w:rsidR="00244251" w:rsidRDefault="002442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14410D" wp14:editId="1238D0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01105386" name="Textové pole 1" descr="Interní EG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2FF15" w14:textId="23B08386" w:rsidR="00244251" w:rsidRPr="00244251" w:rsidRDefault="00244251" w:rsidP="00244251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4251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EGS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4410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EGS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172FF15" w14:textId="23B08386" w:rsidR="00244251" w:rsidRPr="00244251" w:rsidRDefault="00244251" w:rsidP="00244251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4251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Interní EGS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94015"/>
    <w:multiLevelType w:val="multilevel"/>
    <w:tmpl w:val="55F6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63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36"/>
    <w:rsid w:val="000050DA"/>
    <w:rsid w:val="00005ACE"/>
    <w:rsid w:val="000115BA"/>
    <w:rsid w:val="00021D80"/>
    <w:rsid w:val="00036F51"/>
    <w:rsid w:val="00072FB4"/>
    <w:rsid w:val="000A4920"/>
    <w:rsid w:val="000B028C"/>
    <w:rsid w:val="000B478E"/>
    <w:rsid w:val="000F01E1"/>
    <w:rsid w:val="001029A4"/>
    <w:rsid w:val="00117C8A"/>
    <w:rsid w:val="00134740"/>
    <w:rsid w:val="001D7039"/>
    <w:rsid w:val="00234215"/>
    <w:rsid w:val="00244251"/>
    <w:rsid w:val="002466B9"/>
    <w:rsid w:val="002E1F0A"/>
    <w:rsid w:val="002F3625"/>
    <w:rsid w:val="003243F9"/>
    <w:rsid w:val="00330A71"/>
    <w:rsid w:val="00347868"/>
    <w:rsid w:val="00374A75"/>
    <w:rsid w:val="003E00EF"/>
    <w:rsid w:val="004F3936"/>
    <w:rsid w:val="005406EA"/>
    <w:rsid w:val="005724AB"/>
    <w:rsid w:val="00572F3F"/>
    <w:rsid w:val="00582BA1"/>
    <w:rsid w:val="00672704"/>
    <w:rsid w:val="006867CF"/>
    <w:rsid w:val="006979B0"/>
    <w:rsid w:val="006B01EB"/>
    <w:rsid w:val="00746B5E"/>
    <w:rsid w:val="00770D33"/>
    <w:rsid w:val="007A5A42"/>
    <w:rsid w:val="007B637E"/>
    <w:rsid w:val="007D469D"/>
    <w:rsid w:val="007D5A31"/>
    <w:rsid w:val="007E708C"/>
    <w:rsid w:val="0086786A"/>
    <w:rsid w:val="009249F3"/>
    <w:rsid w:val="00931F50"/>
    <w:rsid w:val="009854F5"/>
    <w:rsid w:val="009974B5"/>
    <w:rsid w:val="00A15B75"/>
    <w:rsid w:val="00A55316"/>
    <w:rsid w:val="00AC1E71"/>
    <w:rsid w:val="00B63C05"/>
    <w:rsid w:val="00BD1316"/>
    <w:rsid w:val="00BF686E"/>
    <w:rsid w:val="00C2178D"/>
    <w:rsid w:val="00C64433"/>
    <w:rsid w:val="00CA698F"/>
    <w:rsid w:val="00CD5F4A"/>
    <w:rsid w:val="00CE4484"/>
    <w:rsid w:val="00CF4CAE"/>
    <w:rsid w:val="00D07F36"/>
    <w:rsid w:val="00D17147"/>
    <w:rsid w:val="00D333B8"/>
    <w:rsid w:val="00DB300E"/>
    <w:rsid w:val="00DD6E71"/>
    <w:rsid w:val="00DE75E8"/>
    <w:rsid w:val="00E21ED3"/>
    <w:rsid w:val="00E26551"/>
    <w:rsid w:val="00E970A0"/>
    <w:rsid w:val="00EE5525"/>
    <w:rsid w:val="00F367D9"/>
    <w:rsid w:val="00F84913"/>
    <w:rsid w:val="00FA7CAD"/>
    <w:rsid w:val="00FE6739"/>
    <w:rsid w:val="00FE7EE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DC85B"/>
  <w15:chartTrackingRefBased/>
  <w15:docId w15:val="{6A15DB5E-178C-42D1-87FB-9511F15C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93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936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4F3936"/>
    <w:pPr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7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0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0A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0A0"/>
    <w:rPr>
      <w:rFonts w:ascii="Calibri" w:hAnsi="Calibri" w:cs="Calibri"/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005ACE"/>
  </w:style>
  <w:style w:type="paragraph" w:styleId="Zhlav">
    <w:name w:val="header"/>
    <w:basedOn w:val="Normln"/>
    <w:link w:val="ZhlavChar"/>
    <w:uiPriority w:val="99"/>
    <w:unhideWhenUsed/>
    <w:rsid w:val="00244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251"/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34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mila.kosmakova@egs.cz" TargetMode="External"/><Relationship Id="rId13" Type="http://schemas.openxmlformats.org/officeDocument/2006/relationships/hyperlink" Target="mailto:denisa.srbova@cez.cz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EZenergoservis@etickalinkaSKC.cz" TargetMode="External"/><Relationship Id="rId12" Type="http://schemas.openxmlformats.org/officeDocument/2006/relationships/hyperlink" Target="mailto:martina.kropova@cez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s%3A%2F%2Foznamovatel.justice.cz%2Fchci-podat-oznameni%2F&amp;data=05%7C01%7Cstepanka.cerna%40cez.cz%7Cc7e190640be445c0befc08db795ff991%7Cb233f9e1559946939cef38858fe25406%7C0%7C0%7C638237225345996377%7CUnknown%7CTWFpbGZsb3d8eyJWIjoiMC4wLjAwMDAiLCJQIjoiV2luMzIiLCJBTiI6Ik1haWwiLCJXVCI6Mn0%3D%7C3000%7C%7C%7C&amp;sdata=rRA4tCOEUKXdVsDm1PiSuylEZZbVKJtDgOmugmMtKs4%3D&amp;reserved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l.sticka@cez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pan.kopriva@cez.cz" TargetMode="External"/><Relationship Id="rId10" Type="http://schemas.openxmlformats.org/officeDocument/2006/relationships/hyperlink" Target="mailto:miroslava.kundrtova@cez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pavel.dolezal@egs.cz" TargetMode="External"/><Relationship Id="rId14" Type="http://schemas.openxmlformats.org/officeDocument/2006/relationships/hyperlink" Target="mailto:robin.opela@ce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Černá</dc:creator>
  <cp:keywords/>
  <dc:description/>
  <cp:lastModifiedBy>Kosmáková Ludmila</cp:lastModifiedBy>
  <cp:revision>3</cp:revision>
  <dcterms:created xsi:type="dcterms:W3CDTF">2024-01-23T09:35:00Z</dcterms:created>
  <dcterms:modified xsi:type="dcterms:W3CDTF">2024-07-09T09:48:00Z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2023-07-10T09:04:52Z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50962f4b-9b8e-4166-b081-22712909a363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  <property fmtid="{D5CDD505-2E9C-101B-9397-08002B2CF9AE}" pid="12" name="ClassificationContentMarkingHeaderShapeIds">
    <vt:lpwstr>1dde42ea,1f4c055b,7b468da4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Interní EGS</vt:lpwstr>
  </property>
  <property fmtid="{D5CDD505-2E9C-101B-9397-08002B2CF9AE}" pid="15" name="MSIP_Label_80ca16af-3cfa-4d8b-90d6-d7da72d2cddd_Enabled">
    <vt:lpwstr>true</vt:lpwstr>
  </property>
  <property fmtid="{D5CDD505-2E9C-101B-9397-08002B2CF9AE}" pid="16" name="MSIP_Label_80ca16af-3cfa-4d8b-90d6-d7da72d2cddd_SetDate">
    <vt:lpwstr>2023-07-19T07:52:44Z</vt:lpwstr>
  </property>
  <property fmtid="{D5CDD505-2E9C-101B-9397-08002B2CF9AE}" pid="17" name="MSIP_Label_80ca16af-3cfa-4d8b-90d6-d7da72d2cddd_Method">
    <vt:lpwstr>Standard</vt:lpwstr>
  </property>
  <property fmtid="{D5CDD505-2E9C-101B-9397-08002B2CF9AE}" pid="18" name="MSIP_Label_80ca16af-3cfa-4d8b-90d6-d7da72d2cddd_Name">
    <vt:lpwstr>Interni_EGS_Nesifrovano</vt:lpwstr>
  </property>
  <property fmtid="{D5CDD505-2E9C-101B-9397-08002B2CF9AE}" pid="19" name="MSIP_Label_80ca16af-3cfa-4d8b-90d6-d7da72d2cddd_SiteId">
    <vt:lpwstr>6250df93-6f8e-4781-9f25-0d3d534566b7</vt:lpwstr>
  </property>
  <property fmtid="{D5CDD505-2E9C-101B-9397-08002B2CF9AE}" pid="20" name="MSIP_Label_80ca16af-3cfa-4d8b-90d6-d7da72d2cddd_ActionId">
    <vt:lpwstr>8c85d306-932c-4d0f-ac1c-2028c8c51d81</vt:lpwstr>
  </property>
  <property fmtid="{D5CDD505-2E9C-101B-9397-08002B2CF9AE}" pid="21" name="MSIP_Label_80ca16af-3cfa-4d8b-90d6-d7da72d2cddd_ContentBits">
    <vt:lpwstr>1</vt:lpwstr>
  </property>
</Properties>
</file>